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35" w:rsidRDefault="00DC64D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\\172.27.10.42\общая папка\РП\Сканы РПД\оп-16,17,18\1(7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7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3C1F35" w:rsidRPr="00DC64D5" w:rsidRDefault="00DC64D5">
      <w:pPr>
        <w:rPr>
          <w:sz w:val="0"/>
          <w:szCs w:val="0"/>
          <w:lang w:val="ru-RU"/>
        </w:rPr>
      </w:pPr>
      <w:r>
        <w:rPr>
          <w:lang w:val="ru-RU"/>
        </w:rPr>
        <w:lastRenderedPageBreak/>
        <w:t xml:space="preserve">  </w:t>
      </w:r>
      <w:r>
        <w:rPr>
          <w:noProof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2" name="Рисунок 2" descr="\\172.27.10.42\общая папка\РП\Сканы РПД\оп-16,17,18\1(8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8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1"/>
        <w:gridCol w:w="1490"/>
        <w:gridCol w:w="1752"/>
        <w:gridCol w:w="4795"/>
        <w:gridCol w:w="971"/>
      </w:tblGrid>
      <w:tr w:rsidR="003C1F35" w:rsidTr="00C83379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95" w:type="dxa"/>
          </w:tcPr>
          <w:p w:rsidR="003C1F35" w:rsidRDefault="003C1F3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C1F35" w:rsidRPr="00745D42" w:rsidTr="00C833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C1F35" w:rsidRPr="00745D42" w:rsidTr="00C83379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первичных правовых знаний и терминологии права;</w:t>
            </w:r>
          </w:p>
        </w:tc>
      </w:tr>
      <w:tr w:rsidR="003C1F35" w:rsidRPr="00745D42" w:rsidTr="00C83379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основных теоретических положений конституционного, гражданского, трудового, семейного, уголовного и административного права;</w:t>
            </w:r>
          </w:p>
        </w:tc>
      </w:tr>
      <w:tr w:rsidR="003C1F35" w:rsidRPr="00745D42" w:rsidTr="00C83379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умений применять приобретенные знания на практике;</w:t>
            </w:r>
          </w:p>
        </w:tc>
      </w:tr>
      <w:tr w:rsidR="003C1F35" w:rsidRPr="00745D42" w:rsidTr="00C83379">
        <w:trPr>
          <w:trHeight w:hRule="exact" w:val="277"/>
        </w:trPr>
        <w:tc>
          <w:tcPr>
            <w:tcW w:w="775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  <w:tr w:rsidR="003C1F35" w:rsidRPr="00745D42" w:rsidTr="00C833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C1F35" w:rsidTr="00C83379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C1F35" w:rsidRPr="00745D42" w:rsidTr="00C83379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C1F35" w:rsidRPr="00745D42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3C1F35" w:rsidTr="00C83379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3C1F35" w:rsidRPr="00745D42" w:rsidTr="00C83379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</w:p>
        </w:tc>
      </w:tr>
      <w:tr w:rsidR="003C1F35" w:rsidTr="00C8337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3C1F35" w:rsidTr="00C83379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C1F35" w:rsidTr="00C83379">
        <w:trPr>
          <w:trHeight w:hRule="exact" w:val="277"/>
        </w:trPr>
        <w:tc>
          <w:tcPr>
            <w:tcW w:w="775" w:type="dxa"/>
          </w:tcPr>
          <w:p w:rsidR="003C1F35" w:rsidRDefault="003C1F35"/>
        </w:tc>
        <w:tc>
          <w:tcPr>
            <w:tcW w:w="491" w:type="dxa"/>
          </w:tcPr>
          <w:p w:rsidR="003C1F35" w:rsidRDefault="003C1F35"/>
        </w:tc>
        <w:tc>
          <w:tcPr>
            <w:tcW w:w="1490" w:type="dxa"/>
          </w:tcPr>
          <w:p w:rsidR="003C1F35" w:rsidRDefault="003C1F35"/>
        </w:tc>
        <w:tc>
          <w:tcPr>
            <w:tcW w:w="1752" w:type="dxa"/>
          </w:tcPr>
          <w:p w:rsidR="003C1F35" w:rsidRDefault="003C1F35"/>
        </w:tc>
        <w:tc>
          <w:tcPr>
            <w:tcW w:w="4795" w:type="dxa"/>
          </w:tcPr>
          <w:p w:rsidR="003C1F35" w:rsidRDefault="003C1F35"/>
        </w:tc>
        <w:tc>
          <w:tcPr>
            <w:tcW w:w="971" w:type="dxa"/>
          </w:tcPr>
          <w:p w:rsidR="003C1F35" w:rsidRDefault="003C1F35"/>
        </w:tc>
      </w:tr>
      <w:tr w:rsidR="003C1F35" w:rsidRPr="00745D42" w:rsidTr="00C8337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1F35" w:rsidRPr="00745D42" w:rsidTr="00C8337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     способностью использовать основы правовых знаний в различных сферах деятельности</w:t>
            </w:r>
          </w:p>
        </w:tc>
      </w:tr>
      <w:tr w:rsidR="003C1F35" w:rsidTr="00C833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 w:rsidTr="00C83379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терминологию правоведения; основные понятия права и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основы теории государства и права;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3C1F35" w:rsidRPr="00745D42" w:rsidTr="00C83379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права и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основы теории государства и права;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3C1F35" w:rsidRPr="00745D42" w:rsidTr="00C83379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права и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3C1F35" w:rsidTr="00C833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 w:rsidTr="00C83379">
        <w:trPr>
          <w:trHeight w:hRule="exact" w:val="91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3C1F35" w:rsidRPr="00745D42" w:rsidTr="00C83379">
        <w:trPr>
          <w:trHeight w:hRule="exact" w:val="91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3C1F35" w:rsidRPr="00745D42" w:rsidTr="00C83379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принимать решения в соответствии с законом;</w:t>
            </w:r>
          </w:p>
        </w:tc>
      </w:tr>
      <w:tr w:rsidR="003C1F35" w:rsidTr="00C833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 w:rsidTr="00C83379">
        <w:trPr>
          <w:trHeight w:hRule="exact" w:val="91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общегражданских и профессиональных прав; навыками защиты собственных чести и достоинства в интернете; навыками анализа нормативной документации в различных сферах жизни;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  <w:tr w:rsidR="003C1F35" w:rsidRPr="00745D42" w:rsidTr="00C83379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общегражданских и профессиональных прав; навыками защиты собственных чести и достоинства в интернете; 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</w:tbl>
    <w:p w:rsidR="003C1F35" w:rsidRPr="00DC64D5" w:rsidRDefault="00DC64D5">
      <w:pPr>
        <w:rPr>
          <w:sz w:val="0"/>
          <w:szCs w:val="0"/>
          <w:lang w:val="ru-RU"/>
        </w:rPr>
      </w:pPr>
      <w:r w:rsidRPr="00DC6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3C1F3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1135" w:type="dxa"/>
          </w:tcPr>
          <w:p w:rsidR="003C1F35" w:rsidRDefault="003C1F35"/>
        </w:tc>
        <w:tc>
          <w:tcPr>
            <w:tcW w:w="1277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426" w:type="dxa"/>
          </w:tcPr>
          <w:p w:rsidR="003C1F35" w:rsidRDefault="003C1F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C1F35" w:rsidRPr="00745D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общегражданских прав; навыками защиты собственных чести и достоинства в интернете;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  <w:tr w:rsidR="003C1F35" w:rsidRPr="00745D4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авторского права и права интеллектуальной собственности; знать основную терминологию в сфере защиты интеллектуальной собственности;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3C1F35" w:rsidRPr="00745D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авторского права и права интеллектуальной собственности;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3C1F35" w:rsidRPr="00745D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авторского права;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грамотно оформлять патент; грамотно оформлять документацию на право собственности ноу-хау; применять объекты интеллектуальной собственности не нарушая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закондательства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РФ;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грамотно оформлять патент; применять объекты интеллектуальной собственности не нарушая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закондательства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РФ;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применять объекты интеллектуальной собственности не нарушая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закондательства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РФ;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нормативно-правовой документации по вопросам интеллектуальной собственности; навыками защиты права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и представления нормативной документации в области защиты прав интеллектуальной собственности;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нормативно-правовой документации по вопросам интеллектуальной собственности; навыками защиты права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нормативной документации в области защиты прав интеллектуальной собственности;</w:t>
            </w:r>
          </w:p>
        </w:tc>
      </w:tr>
      <w:tr w:rsidR="003C1F35" w:rsidRPr="00745D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нормативно-правовой документации по вопросам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нормативной документации в области защиты прав интеллектуальной собственности;</w:t>
            </w:r>
          </w:p>
        </w:tc>
      </w:tr>
      <w:tr w:rsidR="003C1F35" w:rsidRPr="00745D4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C1F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права, основы теории государства и права; основы действующего законодательства Российской Федерации; особенности правовой системы Российской Федерации;</w:t>
            </w:r>
          </w:p>
        </w:tc>
      </w:tr>
      <w:tr w:rsidR="003C1F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нормативно-правовую документацию,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3C1F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F35" w:rsidRPr="00745D4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и осуществления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нормативно-правовой документации.</w:t>
            </w:r>
          </w:p>
        </w:tc>
      </w:tr>
      <w:tr w:rsidR="003C1F35" w:rsidRPr="00745D42">
        <w:trPr>
          <w:trHeight w:hRule="exact" w:val="277"/>
        </w:trPr>
        <w:tc>
          <w:tcPr>
            <w:tcW w:w="766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  <w:tr w:rsidR="003C1F35" w:rsidRPr="00745D4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C1F3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C1F35" w:rsidRPr="00745D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</w:tbl>
    <w:p w:rsidR="003C1F35" w:rsidRPr="00DC64D5" w:rsidRDefault="00DC64D5">
      <w:pPr>
        <w:rPr>
          <w:sz w:val="0"/>
          <w:szCs w:val="0"/>
          <w:lang w:val="ru-RU"/>
        </w:rPr>
      </w:pPr>
      <w:r w:rsidRPr="00DC6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71"/>
        <w:gridCol w:w="919"/>
        <w:gridCol w:w="665"/>
        <w:gridCol w:w="1090"/>
        <w:gridCol w:w="1201"/>
        <w:gridCol w:w="665"/>
        <w:gridCol w:w="382"/>
        <w:gridCol w:w="936"/>
      </w:tblGrid>
      <w:tr w:rsidR="003C1F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1135" w:type="dxa"/>
          </w:tcPr>
          <w:p w:rsidR="003C1F35" w:rsidRDefault="003C1F35"/>
        </w:tc>
        <w:tc>
          <w:tcPr>
            <w:tcW w:w="1277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426" w:type="dxa"/>
          </w:tcPr>
          <w:p w:rsidR="003C1F35" w:rsidRDefault="003C1F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spellStart"/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spellStart"/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 w:rsidRPr="00745D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Л2.3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Л2.3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Л2.3 Л3.1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Л2.2 Л3.1 Л3.2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 Л3.2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 Л3.2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Л3.1 Л3.3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Л3.1 Л3.3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Л3.1 Л3.3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Л3.4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Л3.4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</w:tbl>
    <w:p w:rsidR="003C1F35" w:rsidRDefault="00DC64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419"/>
        <w:gridCol w:w="928"/>
        <w:gridCol w:w="670"/>
        <w:gridCol w:w="1096"/>
        <w:gridCol w:w="1210"/>
        <w:gridCol w:w="670"/>
        <w:gridCol w:w="387"/>
        <w:gridCol w:w="943"/>
      </w:tblGrid>
      <w:tr w:rsidR="003C1F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1135" w:type="dxa"/>
          </w:tcPr>
          <w:p w:rsidR="003C1F35" w:rsidRDefault="003C1F35"/>
        </w:tc>
        <w:tc>
          <w:tcPr>
            <w:tcW w:w="1277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426" w:type="dxa"/>
          </w:tcPr>
          <w:p w:rsidR="003C1F35" w:rsidRDefault="003C1F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C1F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Л3.4</w:t>
            </w:r>
          </w:p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</w:tr>
      <w:tr w:rsidR="003C1F35">
        <w:trPr>
          <w:trHeight w:hRule="exact" w:val="277"/>
        </w:trPr>
        <w:tc>
          <w:tcPr>
            <w:tcW w:w="993" w:type="dxa"/>
          </w:tcPr>
          <w:p w:rsidR="003C1F35" w:rsidRDefault="003C1F35"/>
        </w:tc>
        <w:tc>
          <w:tcPr>
            <w:tcW w:w="3687" w:type="dxa"/>
          </w:tcPr>
          <w:p w:rsidR="003C1F35" w:rsidRDefault="003C1F35"/>
        </w:tc>
        <w:tc>
          <w:tcPr>
            <w:tcW w:w="851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1135" w:type="dxa"/>
          </w:tcPr>
          <w:p w:rsidR="003C1F35" w:rsidRDefault="003C1F35"/>
        </w:tc>
        <w:tc>
          <w:tcPr>
            <w:tcW w:w="1277" w:type="dxa"/>
          </w:tcPr>
          <w:p w:rsidR="003C1F35" w:rsidRDefault="003C1F35"/>
        </w:tc>
        <w:tc>
          <w:tcPr>
            <w:tcW w:w="710" w:type="dxa"/>
          </w:tcPr>
          <w:p w:rsidR="003C1F35" w:rsidRDefault="003C1F35"/>
        </w:tc>
        <w:tc>
          <w:tcPr>
            <w:tcW w:w="426" w:type="dxa"/>
          </w:tcPr>
          <w:p w:rsidR="003C1F35" w:rsidRDefault="003C1F35"/>
        </w:tc>
        <w:tc>
          <w:tcPr>
            <w:tcW w:w="993" w:type="dxa"/>
          </w:tcPr>
          <w:p w:rsidR="003C1F35" w:rsidRDefault="003C1F35"/>
        </w:tc>
      </w:tr>
      <w:tr w:rsidR="003C1F3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C1F35" w:rsidRPr="00745D42">
        <w:trPr>
          <w:trHeight w:hRule="exact" w:val="112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(3 семестр)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государства и его социальное предназначение.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права.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Нормы права и нормативные правовые акты, действие нормативных правовых актов.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Правовые отношения.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правонарушений.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Юридическая ответственность: понятие, основание, разновидности.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законности, ее основные признаки и главные требования.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правопорядка, его содержание и соотношение с общественным порядком.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Конституционное право Российской Федерации – ведущая отрасль системы права России.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Конституции Российской Федерации.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Конституции Российской Федерации, ее содержание, прямое действие и охрана.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Федеративное устройство России.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Конституционные основы государственной власти Российской Федерации.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государство: понятие и признаки.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Конституционно-правовой статус Российской Федерации.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административного права и метод правового регулирования.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Субъект административно-правовых отношений.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черты административно-правовых отношений.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административно-правовых отношений.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Административное принуждение.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Административное правонарушение и административная ответственность.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основы защиты государственной тайны.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гражданского права, его методы, принципы и система.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Гражданские правоотношения.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положения права собственности.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права собственности.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наследования.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и виды обязательств.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семейного права и метод регулирования семейных отношений.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источники семейного права.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брака, условия и порядок вступления в брак.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Прекращение брака и признание брака 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недействительным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Личные и имущественные отношения между супругами.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Договорный режим супружеского имущества.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Права и обязанности родителей и детей.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трудового права и его источники.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Субъекты трудового права.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трудового договора и его содержание.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Заключение трудового договора, его изменение и основания прекращения.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уголовного права.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уголовного права.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преступления и его признаки.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Классификация преступлений.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 уголовной ответственности.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уголовного наказания и его содержание.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Цели уголовного наказания и виды уголовных наказаний.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   Экономическое законодательство Российской Федерации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   Современное российское законодательство в условиях глобального финансового кризиса.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1F35" w:rsidRPr="00745D4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1F35" w:rsidRPr="00745D4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Доклад-презентация, практические задания по анализу нормативно-правовых актов, кейсы (задач), тест, эссе</w:t>
            </w:r>
          </w:p>
        </w:tc>
      </w:tr>
    </w:tbl>
    <w:p w:rsidR="003C1F35" w:rsidRPr="00DC64D5" w:rsidRDefault="00DC64D5">
      <w:pPr>
        <w:rPr>
          <w:sz w:val="0"/>
          <w:szCs w:val="0"/>
          <w:lang w:val="ru-RU"/>
        </w:rPr>
      </w:pPr>
      <w:r w:rsidRPr="00DC64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2"/>
        <w:gridCol w:w="1903"/>
        <w:gridCol w:w="3147"/>
        <w:gridCol w:w="1585"/>
        <w:gridCol w:w="969"/>
      </w:tblGrid>
      <w:tr w:rsidR="003C1F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C1F35" w:rsidRDefault="003C1F35"/>
        </w:tc>
        <w:tc>
          <w:tcPr>
            <w:tcW w:w="1702" w:type="dxa"/>
          </w:tcPr>
          <w:p w:rsidR="003C1F35" w:rsidRDefault="003C1F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C1F35">
        <w:trPr>
          <w:trHeight w:hRule="exact" w:val="277"/>
        </w:trPr>
        <w:tc>
          <w:tcPr>
            <w:tcW w:w="710" w:type="dxa"/>
          </w:tcPr>
          <w:p w:rsidR="003C1F35" w:rsidRDefault="003C1F35"/>
        </w:tc>
        <w:tc>
          <w:tcPr>
            <w:tcW w:w="1986" w:type="dxa"/>
          </w:tcPr>
          <w:p w:rsidR="003C1F35" w:rsidRDefault="003C1F35"/>
        </w:tc>
        <w:tc>
          <w:tcPr>
            <w:tcW w:w="1986" w:type="dxa"/>
          </w:tcPr>
          <w:p w:rsidR="003C1F35" w:rsidRDefault="003C1F35"/>
        </w:tc>
        <w:tc>
          <w:tcPr>
            <w:tcW w:w="3403" w:type="dxa"/>
          </w:tcPr>
          <w:p w:rsidR="003C1F35" w:rsidRDefault="003C1F35"/>
        </w:tc>
        <w:tc>
          <w:tcPr>
            <w:tcW w:w="1702" w:type="dxa"/>
          </w:tcPr>
          <w:p w:rsidR="003C1F35" w:rsidRDefault="003C1F35"/>
        </w:tc>
        <w:tc>
          <w:tcPr>
            <w:tcW w:w="993" w:type="dxa"/>
          </w:tcPr>
          <w:p w:rsidR="003C1F35" w:rsidRDefault="003C1F35"/>
        </w:tc>
      </w:tr>
      <w:tr w:rsidR="003C1F35" w:rsidRPr="00745D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1F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Смоленский М.Б.,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Дригола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C1F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 Российской Федерации: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Галиакбаров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Р.Р., Козаченко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Уголовное право России. Часть Общая: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1F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1F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стандарты труда (международное публичное трудовое право):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образоват.учреждений:рек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Моск.гос.юрид.академия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чен.советом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Всерос.акад.внеш.торговли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право: Краткий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три дня до экзамена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C1F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1F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Объедкова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Ушакова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 в определениях, схемах, таблицах: Учеб.-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Деменкова Н.Г., Игнатова М.С.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 в схемах и таблицах: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1F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3C1F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Уголовное право Российской Федерации. Общая часть: Конспект лекций / Под ред. профессора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Л.В.Иногамово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Хегай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2002</w:t>
            </w:r>
          </w:p>
        </w:tc>
      </w:tr>
      <w:tr w:rsidR="003C1F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Никонов Д.А., Стремоухов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C1F35" w:rsidRPr="00745D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C1F35" w:rsidRPr="00745D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платформа Судебные и нормативные акты</w:t>
            </w:r>
          </w:p>
        </w:tc>
      </w:tr>
      <w:tr w:rsidR="003C1F35" w:rsidRPr="00745D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 , Смоленский М. Б. , Тонков Е. Е.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учебник / М.В.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Смоленский, Е.Е. Тонков. - Ростов н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2013. - 416 с.</w:t>
            </w:r>
          </w:p>
        </w:tc>
      </w:tr>
      <w:tr w:rsidR="003C1F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3C1F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</w:t>
            </w:r>
            <w:proofErr w:type="spellEnd"/>
          </w:p>
        </w:tc>
      </w:tr>
      <w:tr w:rsidR="003C1F35" w:rsidRPr="00745D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Воронцов Г.А. Правоведение для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неюридических специальностей вузов России: учебное пособие / Г.А. Воронцов. - Ростов н</w:t>
            </w:r>
            <w:proofErr w:type="gram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2012. - 396 с.</w:t>
            </w:r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C1F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745D42" w:rsidRDefault="00745D42">
            <w:pPr>
              <w:spacing w:after="0" w:line="240" w:lineRule="auto"/>
              <w:rPr>
                <w:sz w:val="19"/>
                <w:szCs w:val="19"/>
              </w:rPr>
            </w:pPr>
            <w:r w:rsidRPr="00745D42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745D42">
              <w:rPr>
                <w:sz w:val="19"/>
                <w:szCs w:val="19"/>
              </w:rPr>
              <w:t>WinRar</w:t>
            </w:r>
            <w:proofErr w:type="spellEnd"/>
            <w:r w:rsidRPr="00745D42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745D42">
              <w:rPr>
                <w:sz w:val="19"/>
                <w:szCs w:val="19"/>
              </w:rPr>
              <w:t>AcademicEdition</w:t>
            </w:r>
            <w:bookmarkStart w:id="0" w:name="_GoBack"/>
            <w:bookmarkEnd w:id="0"/>
            <w:proofErr w:type="spellEnd"/>
          </w:p>
        </w:tc>
      </w:tr>
      <w:tr w:rsidR="003C1F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C1F35" w:rsidRPr="00745D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3C1F35" w:rsidRPr="00745D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3C1F35" w:rsidRPr="00745D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3C1F35" w:rsidRPr="00745D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3C1F35" w:rsidRPr="00745D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C1F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</w:tbl>
    <w:p w:rsidR="003C1F35" w:rsidRDefault="00DC64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3C1F35" w:rsidTr="00745D42">
        <w:trPr>
          <w:trHeight w:hRule="exact" w:val="416"/>
        </w:trPr>
        <w:tc>
          <w:tcPr>
            <w:tcW w:w="452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63" w:type="dxa"/>
          </w:tcPr>
          <w:p w:rsidR="003C1F35" w:rsidRDefault="003C1F35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C1F35" w:rsidRPr="00745D42" w:rsidTr="00745D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3C1F35" w:rsidRPr="00745D42" w:rsidTr="00745D42">
        <w:trPr>
          <w:trHeight w:hRule="exact" w:val="277"/>
        </w:trPr>
        <w:tc>
          <w:tcPr>
            <w:tcW w:w="780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3748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  <w:tr w:rsidR="003C1F35" w:rsidRPr="00745D42" w:rsidTr="00745D4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1F35" w:rsidRPr="00745D42" w:rsidTr="00745D42">
        <w:trPr>
          <w:trHeight w:hRule="exact" w:val="7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Default="00DC64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745D42" w:rsidP="00745D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45D42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745D42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745D42">
              <w:rPr>
                <w:sz w:val="19"/>
                <w:szCs w:val="19"/>
                <w:lang w:val="ru-RU"/>
              </w:rPr>
              <w:t>ГМ00000005433 Экран инв. номер -ВГМ00000005969Доска аудиторная  – 1 шт. Стол ученический 2-х местный – 17 шт. Стул офисный – 1 шт. Стул ученический – 35 шт. Стол аудиторный – 1 шт.</w:t>
            </w:r>
          </w:p>
        </w:tc>
      </w:tr>
      <w:tr w:rsidR="003C1F35" w:rsidRPr="00745D42" w:rsidTr="00745D42">
        <w:trPr>
          <w:trHeight w:hRule="exact" w:val="277"/>
        </w:trPr>
        <w:tc>
          <w:tcPr>
            <w:tcW w:w="780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3748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C1F35" w:rsidRPr="00DC64D5" w:rsidRDefault="003C1F35">
            <w:pPr>
              <w:rPr>
                <w:lang w:val="ru-RU"/>
              </w:rPr>
            </w:pPr>
          </w:p>
        </w:tc>
      </w:tr>
      <w:tr w:rsidR="003C1F35" w:rsidRPr="00745D42" w:rsidTr="00745D4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C64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C1F35" w:rsidRPr="00745D42" w:rsidTr="00745D42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C1F35" w:rsidRPr="00DC64D5" w:rsidRDefault="00DC64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64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3C1F35" w:rsidRPr="00DC64D5" w:rsidRDefault="003C1F35">
      <w:pPr>
        <w:rPr>
          <w:lang w:val="ru-RU"/>
        </w:rPr>
      </w:pPr>
    </w:p>
    <w:sectPr w:rsidR="003C1F35" w:rsidRPr="00DC64D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1F35"/>
    <w:rsid w:val="00745D42"/>
    <w:rsid w:val="00C83379"/>
    <w:rsid w:val="00D31453"/>
    <w:rsid w:val="00DC64D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2045</Words>
  <Characters>14720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1ОП-16,17,18_plx_Правоведение</dc:title>
  <dc:creator>FastReport.NET</dc:creator>
  <cp:lastModifiedBy>Education-346</cp:lastModifiedBy>
  <cp:revision>4</cp:revision>
  <dcterms:created xsi:type="dcterms:W3CDTF">2019-04-10T13:07:00Z</dcterms:created>
  <dcterms:modified xsi:type="dcterms:W3CDTF">2019-10-22T07:54:00Z</dcterms:modified>
</cp:coreProperties>
</file>